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7B" w:rsidRDefault="00E81BA5" w:rsidP="001518A3">
      <w:pPr>
        <w:pStyle w:val="IntenseQuote"/>
        <w:jc w:val="center"/>
        <w:rPr>
          <w:rStyle w:val="SubtleReference"/>
          <w:rFonts w:ascii="Times New Roman" w:hAnsi="Times New Roman" w:cs="Times New Roman"/>
          <w:b w:val="0"/>
          <w:i w:val="0"/>
          <w:color w:val="073E87" w:themeColor="text2"/>
          <w:sz w:val="72"/>
          <w:szCs w:val="72"/>
          <w:u w:val="none"/>
        </w:rPr>
      </w:pPr>
      <w:r w:rsidRPr="008D7FD6">
        <w:rPr>
          <w:rStyle w:val="SubtleReference"/>
          <w:rFonts w:ascii="Times New Roman" w:hAnsi="Times New Roman" w:cs="Times New Roman"/>
          <w:b w:val="0"/>
          <w:i w:val="0"/>
          <w:color w:val="1B4171" w:themeColor="accent2" w:themeShade="80"/>
          <w:sz w:val="72"/>
          <w:szCs w:val="72"/>
          <w:u w:val="none"/>
        </w:rPr>
        <w:t>Andrew</w:t>
      </w:r>
      <w:r>
        <w:rPr>
          <w:rStyle w:val="SubtleReference"/>
          <w:rFonts w:ascii="Times New Roman" w:hAnsi="Times New Roman" w:cs="Times New Roman"/>
          <w:b w:val="0"/>
          <w:i w:val="0"/>
          <w:color w:val="073E87" w:themeColor="text2"/>
          <w:sz w:val="72"/>
          <w:szCs w:val="72"/>
          <w:u w:val="none"/>
        </w:rPr>
        <w:t xml:space="preserve"> Wiles</w:t>
      </w:r>
      <w:r w:rsidR="00A256A8" w:rsidRPr="001518A3">
        <w:rPr>
          <w:rStyle w:val="SubtleReference"/>
          <w:rFonts w:ascii="Times New Roman" w:hAnsi="Times New Roman" w:cs="Times New Roman"/>
          <w:b w:val="0"/>
          <w:i w:val="0"/>
          <w:color w:val="073E87" w:themeColor="text2"/>
          <w:sz w:val="72"/>
          <w:szCs w:val="72"/>
          <w:u w:val="none"/>
        </w:rPr>
        <w:t xml:space="preserve"> Building</w:t>
      </w:r>
    </w:p>
    <w:p w:rsidR="001518A3" w:rsidRDefault="001518A3" w:rsidP="001518A3">
      <w:pPr>
        <w:jc w:val="center"/>
        <w:rPr>
          <w:rStyle w:val="SubtleReference"/>
          <w:rFonts w:ascii="Times New Roman" w:hAnsi="Times New Roman" w:cs="Times New Roman"/>
          <w:color w:val="073E87" w:themeColor="text2"/>
          <w:sz w:val="24"/>
          <w:szCs w:val="24"/>
          <w:u w:val="none"/>
        </w:rPr>
      </w:pPr>
      <w:r w:rsidRPr="001518A3">
        <w:rPr>
          <w:rStyle w:val="SubtleReference"/>
          <w:rFonts w:ascii="Times New Roman" w:hAnsi="Times New Roman" w:cs="Times New Roman"/>
          <w:color w:val="073E87" w:themeColor="text2"/>
          <w:sz w:val="40"/>
          <w:szCs w:val="40"/>
        </w:rPr>
        <w:t>Event Checklist</w:t>
      </w:r>
    </w:p>
    <w:p w:rsidR="00CC0792" w:rsidRPr="001E4386" w:rsidRDefault="00CC0792" w:rsidP="00CC0792">
      <w:pPr>
        <w:jc w:val="both"/>
        <w:rPr>
          <w:rStyle w:val="Strong"/>
          <w:u w:val="single"/>
        </w:rPr>
      </w:pPr>
      <w:r w:rsidRPr="001E4386"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  <w:t>Event Details</w:t>
      </w:r>
    </w:p>
    <w:tbl>
      <w:tblPr>
        <w:tblStyle w:val="TableGrid"/>
        <w:tblW w:w="10696" w:type="dxa"/>
        <w:tblLook w:val="04A0" w:firstRow="1" w:lastRow="0" w:firstColumn="1" w:lastColumn="0" w:noHBand="0" w:noVBand="1"/>
      </w:tblPr>
      <w:tblGrid>
        <w:gridCol w:w="3089"/>
        <w:gridCol w:w="7607"/>
      </w:tblGrid>
      <w:tr w:rsidR="00CC0792" w:rsidTr="00D36DFB">
        <w:trPr>
          <w:trHeight w:val="533"/>
        </w:trPr>
        <w:tc>
          <w:tcPr>
            <w:tcW w:w="3089" w:type="dxa"/>
            <w:vAlign w:val="center"/>
          </w:tcPr>
          <w:p w:rsidR="00CC0792" w:rsidRPr="00B74866" w:rsidRDefault="00A40CD0" w:rsidP="00B74866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 w:rsidRPr="00B74866">
              <w:rPr>
                <w:rStyle w:val="Strong"/>
                <w:rFonts w:ascii="Times New Roman" w:hAnsi="Times New Roman" w:cs="Times New Roman"/>
              </w:rPr>
              <w:t>Title of Event</w:t>
            </w:r>
          </w:p>
        </w:tc>
        <w:tc>
          <w:tcPr>
            <w:tcW w:w="7607" w:type="dxa"/>
            <w:vAlign w:val="center"/>
          </w:tcPr>
          <w:p w:rsidR="00155460" w:rsidRPr="00155460" w:rsidRDefault="00155460" w:rsidP="00155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792" w:rsidTr="00D36DFB">
        <w:trPr>
          <w:trHeight w:val="515"/>
        </w:trPr>
        <w:tc>
          <w:tcPr>
            <w:tcW w:w="3089" w:type="dxa"/>
            <w:vAlign w:val="center"/>
          </w:tcPr>
          <w:p w:rsidR="00CC0792" w:rsidRPr="00B74866" w:rsidRDefault="00B74866" w:rsidP="008973CC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 w:rsidRPr="00B74866">
              <w:rPr>
                <w:rStyle w:val="Strong"/>
                <w:rFonts w:ascii="Times New Roman" w:hAnsi="Times New Roman" w:cs="Times New Roman"/>
              </w:rPr>
              <w:t xml:space="preserve">Administrative Organiser &amp; </w:t>
            </w:r>
            <w:r w:rsidR="00E41996">
              <w:rPr>
                <w:rStyle w:val="Strong"/>
                <w:rFonts w:ascii="Times New Roman" w:hAnsi="Times New Roman" w:cs="Times New Roman"/>
              </w:rPr>
              <w:t>Tel</w:t>
            </w:r>
            <w:r w:rsidR="008973CC">
              <w:rPr>
                <w:rStyle w:val="Strong"/>
                <w:rFonts w:ascii="Times New Roman" w:hAnsi="Times New Roman" w:cs="Times New Roman"/>
              </w:rPr>
              <w:t xml:space="preserve"> Number</w:t>
            </w:r>
            <w:r w:rsidRPr="00B74866">
              <w:rPr>
                <w:rStyle w:val="Strong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07" w:type="dxa"/>
            <w:vAlign w:val="center"/>
          </w:tcPr>
          <w:p w:rsidR="00155460" w:rsidRPr="00155460" w:rsidRDefault="00155460" w:rsidP="00155460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86C0A" w:rsidTr="00D36DFB">
        <w:trPr>
          <w:trHeight w:val="508"/>
        </w:trPr>
        <w:tc>
          <w:tcPr>
            <w:tcW w:w="3089" w:type="dxa"/>
            <w:vAlign w:val="center"/>
          </w:tcPr>
          <w:p w:rsidR="00586C0A" w:rsidRPr="00B74866" w:rsidRDefault="00586C0A" w:rsidP="00B74866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Cost Centre Code</w:t>
            </w:r>
          </w:p>
        </w:tc>
        <w:tc>
          <w:tcPr>
            <w:tcW w:w="7607" w:type="dxa"/>
            <w:vAlign w:val="center"/>
          </w:tcPr>
          <w:p w:rsidR="00586C0A" w:rsidRPr="00155460" w:rsidRDefault="00586C0A" w:rsidP="00155460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36DFB" w:rsidTr="00D36DFB">
        <w:trPr>
          <w:trHeight w:val="516"/>
        </w:trPr>
        <w:tc>
          <w:tcPr>
            <w:tcW w:w="3089" w:type="dxa"/>
            <w:vAlign w:val="center"/>
          </w:tcPr>
          <w:p w:rsidR="00D36DFB" w:rsidRDefault="00D36DFB" w:rsidP="00031ECE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Number of Attendees</w:t>
            </w:r>
          </w:p>
        </w:tc>
        <w:tc>
          <w:tcPr>
            <w:tcW w:w="7607" w:type="dxa"/>
            <w:vAlign w:val="center"/>
          </w:tcPr>
          <w:p w:rsidR="00D36DFB" w:rsidRPr="00155460" w:rsidRDefault="00D36DFB" w:rsidP="00031EC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9619C" w:rsidTr="00D36DFB">
        <w:trPr>
          <w:trHeight w:val="516"/>
        </w:trPr>
        <w:tc>
          <w:tcPr>
            <w:tcW w:w="3089" w:type="dxa"/>
            <w:vAlign w:val="center"/>
          </w:tcPr>
          <w:p w:rsidR="0039619C" w:rsidRPr="00B74866" w:rsidRDefault="006D21A8" w:rsidP="00031ECE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Event Supervisor</w:t>
            </w:r>
          </w:p>
        </w:tc>
        <w:tc>
          <w:tcPr>
            <w:tcW w:w="7607" w:type="dxa"/>
            <w:vAlign w:val="center"/>
          </w:tcPr>
          <w:p w:rsidR="0039619C" w:rsidRPr="00155460" w:rsidRDefault="0039619C" w:rsidP="00031EC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E041A" w:rsidTr="00D36DFB">
        <w:trPr>
          <w:trHeight w:val="516"/>
        </w:trPr>
        <w:tc>
          <w:tcPr>
            <w:tcW w:w="3089" w:type="dxa"/>
            <w:vAlign w:val="center"/>
          </w:tcPr>
          <w:p w:rsidR="006E041A" w:rsidRDefault="006E041A" w:rsidP="00031ECE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Date Checklist Submitted</w:t>
            </w:r>
          </w:p>
        </w:tc>
        <w:tc>
          <w:tcPr>
            <w:tcW w:w="7607" w:type="dxa"/>
            <w:vAlign w:val="center"/>
          </w:tcPr>
          <w:p w:rsidR="006E041A" w:rsidRPr="00155460" w:rsidRDefault="006E041A" w:rsidP="00031EC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13535" w:rsidRDefault="00E13535" w:rsidP="003D67E6">
      <w:pPr>
        <w:spacing w:after="0" w:line="240" w:lineRule="auto"/>
        <w:jc w:val="both"/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  <w:u w:val="none"/>
        </w:rPr>
      </w:pPr>
    </w:p>
    <w:p w:rsidR="00AB136A" w:rsidRPr="001E4386" w:rsidRDefault="00AB136A" w:rsidP="00CC0792">
      <w:pPr>
        <w:jc w:val="both"/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</w:pPr>
      <w:r w:rsidRPr="001E4386"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  <w:t>Booking Details</w:t>
      </w:r>
    </w:p>
    <w:tbl>
      <w:tblPr>
        <w:tblStyle w:val="TableGrid"/>
        <w:tblW w:w="10724" w:type="dxa"/>
        <w:tblLayout w:type="fixed"/>
        <w:tblLook w:val="04A0" w:firstRow="1" w:lastRow="0" w:firstColumn="1" w:lastColumn="0" w:noHBand="0" w:noVBand="1"/>
      </w:tblPr>
      <w:tblGrid>
        <w:gridCol w:w="2528"/>
        <w:gridCol w:w="1281"/>
        <w:gridCol w:w="1422"/>
        <w:gridCol w:w="1281"/>
        <w:gridCol w:w="996"/>
        <w:gridCol w:w="3216"/>
      </w:tblGrid>
      <w:tr w:rsidR="0082548C" w:rsidRPr="0052435D" w:rsidTr="00C677A7">
        <w:trPr>
          <w:trHeight w:val="454"/>
        </w:trPr>
        <w:tc>
          <w:tcPr>
            <w:tcW w:w="2528" w:type="dxa"/>
            <w:vAlign w:val="center"/>
          </w:tcPr>
          <w:p w:rsidR="0052435D" w:rsidRPr="0052435D" w:rsidRDefault="0052435D" w:rsidP="0052435D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52435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Space Booked</w:t>
            </w:r>
          </w:p>
        </w:tc>
        <w:tc>
          <w:tcPr>
            <w:tcW w:w="1281" w:type="dxa"/>
            <w:vAlign w:val="center"/>
          </w:tcPr>
          <w:p w:rsidR="0052435D" w:rsidRPr="0052435D" w:rsidRDefault="0052435D" w:rsidP="0052435D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52435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422" w:type="dxa"/>
            <w:vAlign w:val="center"/>
          </w:tcPr>
          <w:p w:rsidR="0052435D" w:rsidRPr="0052435D" w:rsidRDefault="0052435D" w:rsidP="0052435D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Start Time</w:t>
            </w:r>
          </w:p>
        </w:tc>
        <w:tc>
          <w:tcPr>
            <w:tcW w:w="1281" w:type="dxa"/>
            <w:vAlign w:val="center"/>
          </w:tcPr>
          <w:p w:rsidR="0052435D" w:rsidRPr="0052435D" w:rsidRDefault="0052435D" w:rsidP="0052435D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End Time</w:t>
            </w:r>
          </w:p>
        </w:tc>
        <w:tc>
          <w:tcPr>
            <w:tcW w:w="996" w:type="dxa"/>
            <w:vAlign w:val="center"/>
          </w:tcPr>
          <w:p w:rsidR="0052435D" w:rsidRPr="0052435D" w:rsidRDefault="0052435D" w:rsidP="003C75EA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 w:rsidR="003C75E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Guests</w:t>
            </w:r>
          </w:p>
        </w:tc>
        <w:tc>
          <w:tcPr>
            <w:tcW w:w="3216" w:type="dxa"/>
            <w:vAlign w:val="center"/>
          </w:tcPr>
          <w:p w:rsidR="0052435D" w:rsidRPr="0052435D" w:rsidRDefault="0026676D" w:rsidP="0052435D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Room</w:t>
            </w:r>
            <w:r w:rsidR="0052435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Layout</w:t>
            </w:r>
          </w:p>
        </w:tc>
      </w:tr>
      <w:tr w:rsidR="0082548C" w:rsidTr="00C677A7">
        <w:trPr>
          <w:trHeight w:val="454"/>
        </w:trPr>
        <w:tc>
          <w:tcPr>
            <w:tcW w:w="2528" w:type="dxa"/>
            <w:vAlign w:val="center"/>
          </w:tcPr>
          <w:p w:rsidR="0052435D" w:rsidRPr="009244D8" w:rsidRDefault="0052435D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2435D" w:rsidRPr="009244D8" w:rsidRDefault="0052435D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52435D" w:rsidRPr="009244D8" w:rsidRDefault="0052435D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2435D" w:rsidRPr="009244D8" w:rsidRDefault="0052435D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2435D" w:rsidRPr="009244D8" w:rsidRDefault="0052435D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52435D" w:rsidRPr="009244D8" w:rsidRDefault="0052435D" w:rsidP="009244D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14BAE" w:rsidTr="00C677A7">
        <w:trPr>
          <w:trHeight w:val="454"/>
        </w:trPr>
        <w:tc>
          <w:tcPr>
            <w:tcW w:w="2528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14BAE" w:rsidTr="00C677A7">
        <w:trPr>
          <w:trHeight w:val="454"/>
        </w:trPr>
        <w:tc>
          <w:tcPr>
            <w:tcW w:w="2528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14BAE" w:rsidTr="00C677A7">
        <w:trPr>
          <w:trHeight w:val="454"/>
        </w:trPr>
        <w:tc>
          <w:tcPr>
            <w:tcW w:w="2528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A14BAE" w:rsidRPr="009244D8" w:rsidRDefault="00A14BAE" w:rsidP="00A14BAE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D67E6" w:rsidRPr="00C628F2" w:rsidRDefault="00F50921" w:rsidP="003D67E6">
      <w:pPr>
        <w:spacing w:line="240" w:lineRule="auto"/>
        <w:jc w:val="both"/>
        <w:rPr>
          <w:rStyle w:val="Emphasis"/>
          <w:rFonts w:ascii="Times New Roman" w:hAnsi="Times New Roman" w:cs="Times New Roman"/>
          <w:b/>
          <w:i w:val="0"/>
        </w:rPr>
      </w:pPr>
      <w:r w:rsidRPr="00C628F2">
        <w:rPr>
          <w:rStyle w:val="Emphasis"/>
          <w:rFonts w:ascii="Times New Roman" w:hAnsi="Times New Roman" w:cs="Times New Roman"/>
          <w:b/>
          <w:i w:val="0"/>
        </w:rPr>
        <w:t>Please indicate above</w:t>
      </w:r>
      <w:r w:rsidR="00C335A0" w:rsidRPr="00C628F2">
        <w:rPr>
          <w:rStyle w:val="Emphasis"/>
          <w:rFonts w:ascii="Times New Roman" w:hAnsi="Times New Roman" w:cs="Times New Roman"/>
          <w:b/>
          <w:i w:val="0"/>
        </w:rPr>
        <w:t xml:space="preserve"> if you have boo</w:t>
      </w:r>
      <w:r w:rsidR="002B6543">
        <w:rPr>
          <w:rStyle w:val="Emphasis"/>
          <w:rFonts w:ascii="Times New Roman" w:hAnsi="Times New Roman" w:cs="Times New Roman"/>
          <w:b/>
          <w:i w:val="0"/>
        </w:rPr>
        <w:t>ked the reception lobby</w:t>
      </w:r>
      <w:r w:rsidRPr="00C628F2">
        <w:rPr>
          <w:rStyle w:val="Emphasis"/>
          <w:rFonts w:ascii="Times New Roman" w:hAnsi="Times New Roman" w:cs="Times New Roman"/>
          <w:b/>
          <w:i w:val="0"/>
        </w:rPr>
        <w:t xml:space="preserve"> and if</w:t>
      </w:r>
      <w:r w:rsidR="00C335A0" w:rsidRPr="00C628F2">
        <w:rPr>
          <w:rStyle w:val="Emphasis"/>
          <w:rFonts w:ascii="Times New Roman" w:hAnsi="Times New Roman" w:cs="Times New Roman"/>
          <w:b/>
          <w:i w:val="0"/>
        </w:rPr>
        <w:t xml:space="preserve"> you would lik</w:t>
      </w:r>
      <w:r w:rsidR="002B6543">
        <w:rPr>
          <w:rStyle w:val="Emphasis"/>
          <w:rFonts w:ascii="Times New Roman" w:hAnsi="Times New Roman" w:cs="Times New Roman"/>
          <w:b/>
          <w:i w:val="0"/>
        </w:rPr>
        <w:t xml:space="preserve">e any tables, </w:t>
      </w:r>
      <w:r w:rsidRPr="00C628F2">
        <w:rPr>
          <w:rStyle w:val="Emphasis"/>
          <w:rFonts w:ascii="Times New Roman" w:hAnsi="Times New Roman" w:cs="Times New Roman"/>
          <w:b/>
          <w:i w:val="0"/>
        </w:rPr>
        <w:t>chairs</w:t>
      </w:r>
      <w:r w:rsidR="002B6543">
        <w:rPr>
          <w:rStyle w:val="Emphasis"/>
          <w:rFonts w:ascii="Times New Roman" w:hAnsi="Times New Roman" w:cs="Times New Roman"/>
          <w:b/>
          <w:i w:val="0"/>
        </w:rPr>
        <w:t xml:space="preserve"> or a specific layout</w:t>
      </w:r>
      <w:r w:rsidRPr="00C628F2">
        <w:rPr>
          <w:rStyle w:val="Emphasis"/>
          <w:rFonts w:ascii="Times New Roman" w:hAnsi="Times New Roman" w:cs="Times New Roman"/>
          <w:b/>
          <w:i w:val="0"/>
        </w:rPr>
        <w:t xml:space="preserve"> for this space</w:t>
      </w:r>
      <w:r w:rsidR="00C335A0" w:rsidRPr="00C628F2">
        <w:rPr>
          <w:rStyle w:val="Emphasis"/>
          <w:rFonts w:ascii="Times New Roman" w:hAnsi="Times New Roman" w:cs="Times New Roman"/>
          <w:b/>
          <w:i w:val="0"/>
        </w:rPr>
        <w:t>.</w:t>
      </w:r>
    </w:p>
    <w:p w:rsidR="0082548C" w:rsidRPr="00E13535" w:rsidRDefault="0082548C" w:rsidP="00CC0792">
      <w:pPr>
        <w:jc w:val="both"/>
        <w:rPr>
          <w:rStyle w:val="SubtleReference"/>
          <w:rFonts w:ascii="Times New Roman" w:hAnsi="Times New Roman" w:cs="Times New Roman"/>
          <w:iCs/>
          <w:smallCaps w:val="0"/>
          <w:color w:val="auto"/>
          <w:u w:val="none"/>
        </w:rPr>
      </w:pPr>
      <w:r w:rsidRPr="0082548C"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  <w:t>Other Details</w:t>
      </w:r>
    </w:p>
    <w:tbl>
      <w:tblPr>
        <w:tblStyle w:val="TableGrid"/>
        <w:tblW w:w="10743" w:type="dxa"/>
        <w:tblLook w:val="04A0" w:firstRow="1" w:lastRow="0" w:firstColumn="1" w:lastColumn="0" w:noHBand="0" w:noVBand="1"/>
      </w:tblPr>
      <w:tblGrid>
        <w:gridCol w:w="3531"/>
        <w:gridCol w:w="1282"/>
        <w:gridCol w:w="1282"/>
        <w:gridCol w:w="4648"/>
      </w:tblGrid>
      <w:tr w:rsidR="0089033F" w:rsidRPr="0089033F" w:rsidTr="00C677A7">
        <w:trPr>
          <w:trHeight w:val="91"/>
        </w:trPr>
        <w:tc>
          <w:tcPr>
            <w:tcW w:w="3531" w:type="dxa"/>
            <w:vAlign w:val="center"/>
          </w:tcPr>
          <w:p w:rsidR="0082548C" w:rsidRPr="0089033F" w:rsidRDefault="0082548C" w:rsidP="0089033F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82548C" w:rsidRPr="0089033F" w:rsidRDefault="0089033F" w:rsidP="0089033F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33F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Yes/No</w:t>
            </w:r>
          </w:p>
        </w:tc>
        <w:tc>
          <w:tcPr>
            <w:tcW w:w="1282" w:type="dxa"/>
            <w:vAlign w:val="center"/>
          </w:tcPr>
          <w:p w:rsidR="0082548C" w:rsidRPr="0089033F" w:rsidRDefault="0089033F" w:rsidP="0089033F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33F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Quantity</w:t>
            </w:r>
          </w:p>
        </w:tc>
        <w:tc>
          <w:tcPr>
            <w:tcW w:w="4648" w:type="dxa"/>
            <w:vAlign w:val="center"/>
          </w:tcPr>
          <w:p w:rsidR="0082548C" w:rsidRPr="0089033F" w:rsidRDefault="0089033F" w:rsidP="0089033F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33F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Comments</w:t>
            </w:r>
          </w:p>
        </w:tc>
      </w:tr>
      <w:tr w:rsidR="00DF0F8E" w:rsidTr="00C677A7">
        <w:trPr>
          <w:trHeight w:val="454"/>
        </w:trPr>
        <w:tc>
          <w:tcPr>
            <w:tcW w:w="3531" w:type="dxa"/>
            <w:vAlign w:val="center"/>
          </w:tcPr>
          <w:p w:rsidR="00DF0F8E" w:rsidRPr="0089033F" w:rsidRDefault="00DF0F8E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FSA to lock up </w:t>
            </w:r>
          </w:p>
        </w:tc>
        <w:tc>
          <w:tcPr>
            <w:tcW w:w="1282" w:type="dxa"/>
            <w:vAlign w:val="center"/>
          </w:tcPr>
          <w:p w:rsidR="00DF0F8E" w:rsidRPr="009244D8" w:rsidRDefault="00DF0F8E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DF0F8E" w:rsidRPr="009244D8" w:rsidRDefault="00DF0F8E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DF0F8E" w:rsidRDefault="00DF0F8E" w:rsidP="0089033F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 xml:space="preserve">Sweep booked area before locking up </w:t>
            </w:r>
          </w:p>
        </w:tc>
      </w:tr>
      <w:tr w:rsidR="0082548C" w:rsidTr="00C677A7">
        <w:trPr>
          <w:trHeight w:val="454"/>
        </w:trPr>
        <w:tc>
          <w:tcPr>
            <w:tcW w:w="3531" w:type="dxa"/>
            <w:vAlign w:val="center"/>
          </w:tcPr>
          <w:p w:rsidR="0082548C" w:rsidRPr="0089033F" w:rsidRDefault="0089033F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33F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Additional Tables</w:t>
            </w:r>
          </w:p>
        </w:tc>
        <w:tc>
          <w:tcPr>
            <w:tcW w:w="1282" w:type="dxa"/>
            <w:vAlign w:val="center"/>
          </w:tcPr>
          <w:p w:rsidR="0082548C" w:rsidRPr="009244D8" w:rsidRDefault="0082548C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82548C" w:rsidRPr="009244D8" w:rsidRDefault="0082548C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82548C" w:rsidRPr="0089033F" w:rsidRDefault="000D3FF4" w:rsidP="0089033F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Subject to Availability</w:t>
            </w:r>
          </w:p>
        </w:tc>
      </w:tr>
      <w:tr w:rsidR="00004D10" w:rsidTr="00C677A7">
        <w:trPr>
          <w:trHeight w:val="454"/>
        </w:trPr>
        <w:tc>
          <w:tcPr>
            <w:tcW w:w="3531" w:type="dxa"/>
            <w:vAlign w:val="center"/>
          </w:tcPr>
          <w:p w:rsidR="00004D10" w:rsidRPr="0089033F" w:rsidRDefault="00004D10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Glasses</w:t>
            </w:r>
            <w:r w:rsidR="001E4386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/ Water</w:t>
            </w: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in Rooms</w:t>
            </w:r>
          </w:p>
        </w:tc>
        <w:tc>
          <w:tcPr>
            <w:tcW w:w="1282" w:type="dxa"/>
            <w:vAlign w:val="center"/>
          </w:tcPr>
          <w:p w:rsidR="00004D10" w:rsidRPr="009244D8" w:rsidRDefault="00004D10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004D10" w:rsidRPr="009244D8" w:rsidRDefault="00004D10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004D10" w:rsidRDefault="00DD25D5" w:rsidP="00785DE7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Subject to Availability</w:t>
            </w:r>
          </w:p>
        </w:tc>
      </w:tr>
      <w:tr w:rsidR="007F189A" w:rsidTr="00C677A7">
        <w:trPr>
          <w:trHeight w:val="454"/>
        </w:trPr>
        <w:tc>
          <w:tcPr>
            <w:tcW w:w="3531" w:type="dxa"/>
            <w:vAlign w:val="center"/>
          </w:tcPr>
          <w:p w:rsidR="007F189A" w:rsidRDefault="007F189A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Hospitality/ Catering</w:t>
            </w:r>
          </w:p>
        </w:tc>
        <w:tc>
          <w:tcPr>
            <w:tcW w:w="1282" w:type="dxa"/>
            <w:vAlign w:val="center"/>
          </w:tcPr>
          <w:p w:rsidR="007F189A" w:rsidRPr="009244D8" w:rsidRDefault="007F189A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7F189A" w:rsidRPr="009244D8" w:rsidRDefault="007F189A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7F189A" w:rsidRDefault="007F189A" w:rsidP="00785DE7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 xml:space="preserve">PLANON or </w:t>
            </w:r>
            <w:r w:rsidR="006173B7">
              <w:rPr>
                <w:rStyle w:val="Strong"/>
                <w:rFonts w:ascii="Times New Roman" w:hAnsi="Times New Roman" w:cs="Times New Roman"/>
              </w:rPr>
              <w:t>Self-Catered</w:t>
            </w:r>
          </w:p>
        </w:tc>
      </w:tr>
      <w:tr w:rsidR="0082548C" w:rsidTr="00C677A7">
        <w:trPr>
          <w:trHeight w:val="454"/>
        </w:trPr>
        <w:tc>
          <w:tcPr>
            <w:tcW w:w="3531" w:type="dxa"/>
            <w:vAlign w:val="center"/>
          </w:tcPr>
          <w:p w:rsidR="0082548C" w:rsidRPr="0089033F" w:rsidRDefault="0089033F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33F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Signs</w:t>
            </w:r>
            <w:r w:rsidR="00710016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/ Banners</w:t>
            </w:r>
          </w:p>
        </w:tc>
        <w:tc>
          <w:tcPr>
            <w:tcW w:w="1282" w:type="dxa"/>
            <w:vAlign w:val="center"/>
          </w:tcPr>
          <w:p w:rsidR="0082548C" w:rsidRPr="009244D8" w:rsidRDefault="0082548C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82548C" w:rsidRPr="009244D8" w:rsidRDefault="0082548C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F17D44" w:rsidRDefault="00686A54" w:rsidP="00785DE7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 xml:space="preserve">Please </w:t>
            </w:r>
            <w:r w:rsidR="003D71B2">
              <w:rPr>
                <w:rStyle w:val="Strong"/>
                <w:rFonts w:ascii="Times New Roman" w:hAnsi="Times New Roman" w:cs="Times New Roman"/>
              </w:rPr>
              <w:t>Hand in to</w:t>
            </w:r>
            <w:r w:rsidR="0026676D">
              <w:rPr>
                <w:rStyle w:val="Strong"/>
                <w:rFonts w:ascii="Times New Roman" w:hAnsi="Times New Roman" w:cs="Times New Roman"/>
              </w:rPr>
              <w:t xml:space="preserve"> FM Office</w:t>
            </w:r>
            <w:r w:rsidR="003D71B2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="0026676D">
              <w:rPr>
                <w:rStyle w:val="Strong"/>
                <w:rFonts w:ascii="Times New Roman" w:hAnsi="Times New Roman" w:cs="Times New Roman"/>
              </w:rPr>
              <w:t>S0.43</w:t>
            </w:r>
            <w:r w:rsidR="003D71B2">
              <w:rPr>
                <w:rStyle w:val="Strong"/>
                <w:rFonts w:ascii="Times New Roman" w:hAnsi="Times New Roman" w:cs="Times New Roman"/>
              </w:rPr>
              <w:t xml:space="preserve"> or</w:t>
            </w:r>
          </w:p>
          <w:p w:rsidR="0082548C" w:rsidRPr="0089033F" w:rsidRDefault="003D71B2" w:rsidP="00785DE7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Attach to Email</w:t>
            </w:r>
            <w:r w:rsidR="00EA3127">
              <w:rPr>
                <w:rStyle w:val="Strong"/>
                <w:rFonts w:ascii="Times New Roman" w:hAnsi="Times New Roman" w:cs="Times New Roman"/>
              </w:rPr>
              <w:t xml:space="preserve"> with any Directions</w:t>
            </w:r>
          </w:p>
        </w:tc>
      </w:tr>
      <w:tr w:rsidR="0077155A" w:rsidTr="00D03CA3">
        <w:trPr>
          <w:trHeight w:val="454"/>
        </w:trPr>
        <w:tc>
          <w:tcPr>
            <w:tcW w:w="3531" w:type="dxa"/>
            <w:vAlign w:val="center"/>
          </w:tcPr>
          <w:p w:rsidR="006D21A8" w:rsidRDefault="00746313" w:rsidP="00DD25D5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Vehicles/ </w:t>
            </w:r>
            <w:r w:rsidR="006D21A8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External or </w:t>
            </w:r>
          </w:p>
          <w:p w:rsidR="0077155A" w:rsidRDefault="006D21A8" w:rsidP="00DD25D5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Internal </w:t>
            </w:r>
            <w:r w:rsidR="00746313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Deliveries</w:t>
            </w:r>
          </w:p>
        </w:tc>
        <w:tc>
          <w:tcPr>
            <w:tcW w:w="1282" w:type="dxa"/>
            <w:vAlign w:val="center"/>
          </w:tcPr>
          <w:p w:rsidR="0077155A" w:rsidRPr="009244D8" w:rsidRDefault="0077155A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77155A" w:rsidRPr="009244D8" w:rsidRDefault="0077155A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77155A" w:rsidRDefault="0077155A" w:rsidP="00D03CA3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If yes, fill in Additional Requests Box</w:t>
            </w:r>
          </w:p>
        </w:tc>
      </w:tr>
      <w:tr w:rsidR="00D127B9" w:rsidTr="00D03CA3">
        <w:trPr>
          <w:trHeight w:val="454"/>
        </w:trPr>
        <w:tc>
          <w:tcPr>
            <w:tcW w:w="3531" w:type="dxa"/>
            <w:vAlign w:val="center"/>
          </w:tcPr>
          <w:p w:rsidR="00D127B9" w:rsidRDefault="00D127B9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Coat Rail/</w:t>
            </w:r>
            <w:r w:rsidR="00A71E86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Storage Space</w:t>
            </w:r>
          </w:p>
        </w:tc>
        <w:tc>
          <w:tcPr>
            <w:tcW w:w="1282" w:type="dxa"/>
            <w:vAlign w:val="center"/>
          </w:tcPr>
          <w:p w:rsidR="00D127B9" w:rsidRPr="009244D8" w:rsidRDefault="00D127B9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D127B9" w:rsidRDefault="00D127B9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D127B9" w:rsidRDefault="00D127B9" w:rsidP="00D03CA3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 w:rsidRPr="00D127B9">
              <w:rPr>
                <w:rFonts w:ascii="Times New Roman" w:hAnsi="Times New Roman" w:cs="Times New Roman"/>
                <w:b/>
                <w:bCs/>
              </w:rPr>
              <w:t>If yes, fill in Additional Requests Box</w:t>
            </w:r>
          </w:p>
        </w:tc>
      </w:tr>
      <w:tr w:rsidR="0026676D" w:rsidTr="00D03CA3">
        <w:trPr>
          <w:trHeight w:val="454"/>
        </w:trPr>
        <w:tc>
          <w:tcPr>
            <w:tcW w:w="3531" w:type="dxa"/>
            <w:vAlign w:val="center"/>
          </w:tcPr>
          <w:p w:rsidR="0026676D" w:rsidRDefault="006D21A8" w:rsidP="006D21A8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Disability Access</w:t>
            </w:r>
            <w:r w:rsidR="0026676D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Requirements</w:t>
            </w:r>
          </w:p>
        </w:tc>
        <w:tc>
          <w:tcPr>
            <w:tcW w:w="1282" w:type="dxa"/>
            <w:vAlign w:val="center"/>
          </w:tcPr>
          <w:p w:rsidR="0026676D" w:rsidRPr="009244D8" w:rsidRDefault="0026676D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26676D" w:rsidRDefault="0026676D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26676D" w:rsidRDefault="00D127B9" w:rsidP="00D03CA3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Blue Badge Parking Y/N</w:t>
            </w:r>
          </w:p>
        </w:tc>
      </w:tr>
      <w:tr w:rsidR="0026676D" w:rsidTr="00D03CA3">
        <w:trPr>
          <w:trHeight w:val="454"/>
        </w:trPr>
        <w:tc>
          <w:tcPr>
            <w:tcW w:w="3531" w:type="dxa"/>
            <w:vAlign w:val="center"/>
          </w:tcPr>
          <w:p w:rsidR="0026676D" w:rsidRDefault="00C677A7" w:rsidP="00C677A7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Overtime Staff Needed</w:t>
            </w:r>
            <w:r w:rsidR="00651412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*</w:t>
            </w:r>
          </w:p>
        </w:tc>
        <w:tc>
          <w:tcPr>
            <w:tcW w:w="1282" w:type="dxa"/>
            <w:vAlign w:val="center"/>
          </w:tcPr>
          <w:p w:rsidR="0026676D" w:rsidRPr="009244D8" w:rsidRDefault="0026676D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26676D" w:rsidRDefault="0026676D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26676D" w:rsidRDefault="00785DE7" w:rsidP="00D03CA3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 xml:space="preserve">1 staff member per expected 150 </w:t>
            </w:r>
            <w:r w:rsidR="00207BD8">
              <w:rPr>
                <w:rStyle w:val="Strong"/>
                <w:rFonts w:ascii="Times New Roman" w:hAnsi="Times New Roman" w:cs="Times New Roman"/>
              </w:rPr>
              <w:t>attendees</w:t>
            </w:r>
          </w:p>
        </w:tc>
      </w:tr>
      <w:tr w:rsidR="00710016" w:rsidTr="00D03CA3">
        <w:trPr>
          <w:trHeight w:val="454"/>
        </w:trPr>
        <w:tc>
          <w:tcPr>
            <w:tcW w:w="3531" w:type="dxa"/>
            <w:vAlign w:val="center"/>
          </w:tcPr>
          <w:p w:rsidR="00710016" w:rsidRDefault="007B4A5D" w:rsidP="0089033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Large Display Panels</w:t>
            </w:r>
            <w:r w:rsidR="00B96047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4"/>
              </w:rPr>
              <w:t>/Boards</w:t>
            </w:r>
          </w:p>
        </w:tc>
        <w:tc>
          <w:tcPr>
            <w:tcW w:w="1282" w:type="dxa"/>
            <w:vAlign w:val="center"/>
          </w:tcPr>
          <w:p w:rsidR="00710016" w:rsidRPr="009244D8" w:rsidRDefault="00710016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710016" w:rsidRDefault="00710016" w:rsidP="0089033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710016" w:rsidRDefault="00B96047" w:rsidP="00D03CA3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Subject to Availability</w:t>
            </w:r>
          </w:p>
        </w:tc>
      </w:tr>
    </w:tbl>
    <w:p w:rsidR="0082548C" w:rsidRDefault="00B40F87" w:rsidP="00BF5E12">
      <w:pPr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</w:pPr>
      <w:r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  <w:t>Additional Requests/Comments</w:t>
      </w: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D66871" w:rsidTr="009520BC">
        <w:trPr>
          <w:trHeight w:val="4307"/>
        </w:trPr>
        <w:tc>
          <w:tcPr>
            <w:tcW w:w="10772" w:type="dxa"/>
          </w:tcPr>
          <w:p w:rsidR="00A14BAE" w:rsidRPr="00C4287C" w:rsidRDefault="00A14BAE" w:rsidP="00301457">
            <w:pPr>
              <w:ind w:left="2410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82664" w:rsidRDefault="00382664" w:rsidP="00382664">
      <w:pPr>
        <w:spacing w:line="240" w:lineRule="auto"/>
        <w:jc w:val="both"/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</w:pPr>
    </w:p>
    <w:p w:rsidR="000D3FF4" w:rsidRDefault="000D3FF4" w:rsidP="00CC0792">
      <w:pPr>
        <w:jc w:val="both"/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</w:pPr>
      <w:r>
        <w:rPr>
          <w:rStyle w:val="SubtleReference"/>
          <w:rFonts w:ascii="Times New Roman" w:hAnsi="Times New Roman" w:cs="Times New Roman"/>
          <w:color w:val="073E87" w:themeColor="text2"/>
          <w:sz w:val="28"/>
          <w:szCs w:val="28"/>
        </w:rPr>
        <w:t>Brief Outline of Event</w:t>
      </w:r>
    </w:p>
    <w:tbl>
      <w:tblPr>
        <w:tblStyle w:val="TableGrid"/>
        <w:tblW w:w="10700" w:type="dxa"/>
        <w:tblLook w:val="04A0" w:firstRow="1" w:lastRow="0" w:firstColumn="1" w:lastColumn="0" w:noHBand="0" w:noVBand="1"/>
      </w:tblPr>
      <w:tblGrid>
        <w:gridCol w:w="10700"/>
      </w:tblGrid>
      <w:tr w:rsidR="000D3FF4" w:rsidTr="009520BC">
        <w:trPr>
          <w:trHeight w:val="2223"/>
        </w:trPr>
        <w:tc>
          <w:tcPr>
            <w:tcW w:w="10700" w:type="dxa"/>
          </w:tcPr>
          <w:p w:rsidR="000D3FF4" w:rsidRPr="00C4287C" w:rsidRDefault="000D3FF4" w:rsidP="00CC0792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359B2" w:rsidRPr="005359B2" w:rsidRDefault="005359B2" w:rsidP="00F86623">
      <w:pPr>
        <w:spacing w:after="0" w:line="240" w:lineRule="auto"/>
        <w:jc w:val="both"/>
        <w:rPr>
          <w:rFonts w:ascii="Times New Roman" w:eastAsia="Times" w:hAnsi="Times New Roman" w:cs="Times New Roman"/>
          <w:b/>
          <w:sz w:val="16"/>
          <w:szCs w:val="16"/>
          <w:u w:val="single"/>
          <w:lang w:eastAsia="en-GB"/>
        </w:rPr>
      </w:pPr>
    </w:p>
    <w:p w:rsidR="00B40F87" w:rsidRPr="00597B83" w:rsidRDefault="00B40F87" w:rsidP="00F86623">
      <w:pPr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  <w:u w:val="single"/>
          <w:lang w:eastAsia="en-GB"/>
        </w:rPr>
      </w:pPr>
      <w:r w:rsidRPr="00597B83">
        <w:rPr>
          <w:rFonts w:ascii="Times New Roman" w:eastAsia="Times" w:hAnsi="Times New Roman" w:cs="Times New Roman"/>
          <w:b/>
          <w:sz w:val="28"/>
          <w:szCs w:val="28"/>
          <w:u w:val="single"/>
          <w:lang w:eastAsia="en-GB"/>
        </w:rPr>
        <w:t>Checklist Completion</w:t>
      </w:r>
    </w:p>
    <w:p w:rsidR="00B40F87" w:rsidRPr="00C677A7" w:rsidRDefault="00B40F87" w:rsidP="00F86623">
      <w:pPr>
        <w:spacing w:after="0" w:line="240" w:lineRule="auto"/>
        <w:jc w:val="both"/>
        <w:rPr>
          <w:rFonts w:ascii="Times New Roman" w:eastAsia="Times" w:hAnsi="Times New Roman" w:cs="Times New Roman"/>
          <w:sz w:val="16"/>
          <w:szCs w:val="16"/>
          <w:lang w:eastAsia="en-GB"/>
        </w:rPr>
      </w:pPr>
    </w:p>
    <w:p w:rsidR="00B40F87" w:rsidRDefault="00902FAB" w:rsidP="00F86623">
      <w:pPr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GB"/>
        </w:rPr>
      </w:pPr>
      <w:r w:rsidRPr="00755D9A">
        <w:rPr>
          <w:rFonts w:ascii="Times New Roman" w:eastAsia="Times" w:hAnsi="Times New Roman" w:cs="Times New Roman"/>
          <w:sz w:val="28"/>
          <w:szCs w:val="28"/>
          <w:lang w:eastAsia="en-GB"/>
        </w:rPr>
        <w:t>Please email the check</w:t>
      </w:r>
      <w:r w:rsidR="0026676D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list to </w:t>
      </w:r>
      <w:hyperlink r:id="rId6" w:history="1">
        <w:r w:rsidR="0004564A" w:rsidRPr="0004564A">
          <w:rPr>
            <w:rStyle w:val="Hyperlink"/>
            <w:rFonts w:ascii="Times New Roman" w:hAnsi="Times New Roman" w:cs="Times New Roman"/>
            <w:sz w:val="28"/>
            <w:szCs w:val="28"/>
          </w:rPr>
          <w:t>fm-managers@maths.ox.ac.uk</w:t>
        </w:r>
      </w:hyperlink>
      <w:r w:rsidR="0004564A" w:rsidRPr="0004564A">
        <w:rPr>
          <w:sz w:val="28"/>
          <w:szCs w:val="28"/>
        </w:rPr>
        <w:t xml:space="preserve"> </w:t>
      </w:r>
      <w:r w:rsidR="00651412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and </w:t>
      </w:r>
      <w:hyperlink r:id="rId7" w:history="1">
        <w:r w:rsidR="0004564A" w:rsidRPr="00427E53">
          <w:rPr>
            <w:rStyle w:val="Hyperlink"/>
            <w:rFonts w:ascii="Times New Roman" w:eastAsia="Times" w:hAnsi="Times New Roman" w:cs="Times New Roman"/>
            <w:sz w:val="28"/>
            <w:szCs w:val="28"/>
            <w:lang w:eastAsia="en-GB"/>
          </w:rPr>
          <w:t>events@maths.ox.ac.uk</w:t>
        </w:r>
      </w:hyperlink>
      <w:r w:rsidR="0004564A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</w:t>
      </w:r>
      <w:r w:rsidR="00B40F87" w:rsidRPr="009B3104">
        <w:rPr>
          <w:rFonts w:ascii="Times New Roman" w:eastAsia="Times" w:hAnsi="Times New Roman" w:cs="Times New Roman"/>
          <w:sz w:val="28"/>
          <w:szCs w:val="28"/>
          <w:lang w:eastAsia="en-GB"/>
        </w:rPr>
        <w:t>at</w:t>
      </w:r>
      <w:r w:rsidR="009C3C81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least 2 weeks prior to the event</w:t>
      </w:r>
      <w:r w:rsidR="009B3104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. </w:t>
      </w:r>
      <w:r w:rsidR="00B40F87" w:rsidRPr="00755D9A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It would be </w:t>
      </w:r>
      <w:r w:rsidR="00755D9A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very much </w:t>
      </w:r>
      <w:r w:rsidR="00B40F87" w:rsidRPr="00755D9A">
        <w:rPr>
          <w:rFonts w:ascii="Times New Roman" w:eastAsia="Times" w:hAnsi="Times New Roman" w:cs="Times New Roman"/>
          <w:sz w:val="28"/>
          <w:szCs w:val="28"/>
          <w:lang w:eastAsia="en-GB"/>
        </w:rPr>
        <w:t>appreciated if a follow-up checklist could be sent 48 hours before the event</w:t>
      </w:r>
      <w:r w:rsidR="00755D9A" w:rsidRPr="00755D9A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</w:t>
      </w:r>
      <w:r w:rsidR="008825DC" w:rsidRPr="00755D9A">
        <w:rPr>
          <w:rFonts w:ascii="Times New Roman" w:eastAsia="Times" w:hAnsi="Times New Roman" w:cs="Times New Roman"/>
          <w:sz w:val="28"/>
          <w:szCs w:val="28"/>
          <w:u w:val="single"/>
          <w:lang w:eastAsia="en-GB"/>
        </w:rPr>
        <w:t>if</w:t>
      </w:r>
      <w:r w:rsidR="008825DC" w:rsidRPr="00755D9A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changes have been made to any event requirements</w:t>
      </w:r>
      <w:r w:rsidR="00B40F87" w:rsidRPr="00755D9A">
        <w:rPr>
          <w:rFonts w:ascii="Times New Roman" w:eastAsia="Times" w:hAnsi="Times New Roman" w:cs="Times New Roman"/>
          <w:sz w:val="28"/>
          <w:szCs w:val="28"/>
          <w:lang w:eastAsia="en-GB"/>
        </w:rPr>
        <w:t>.</w:t>
      </w:r>
    </w:p>
    <w:p w:rsidR="009C248D" w:rsidRPr="005359B2" w:rsidRDefault="009C248D" w:rsidP="00F86623">
      <w:pPr>
        <w:spacing w:after="0" w:line="240" w:lineRule="auto"/>
        <w:jc w:val="both"/>
        <w:rPr>
          <w:rFonts w:ascii="Times New Roman" w:eastAsia="Times" w:hAnsi="Times New Roman" w:cs="Times New Roman"/>
          <w:sz w:val="16"/>
          <w:szCs w:val="16"/>
          <w:lang w:eastAsia="en-GB"/>
        </w:rPr>
      </w:pPr>
    </w:p>
    <w:p w:rsidR="009C248D" w:rsidRDefault="00651412" w:rsidP="00F86623">
      <w:pPr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GB"/>
        </w:rPr>
      </w:pPr>
      <w:r>
        <w:rPr>
          <w:rFonts w:ascii="Times New Roman" w:eastAsia="Times" w:hAnsi="Times New Roman" w:cs="Times New Roman"/>
          <w:b/>
          <w:sz w:val="28"/>
          <w:szCs w:val="28"/>
          <w:u w:val="single"/>
          <w:lang w:eastAsia="en-GB"/>
        </w:rPr>
        <w:t>*</w:t>
      </w:r>
      <w:r w:rsidR="009C248D">
        <w:rPr>
          <w:rFonts w:ascii="Times New Roman" w:eastAsia="Times" w:hAnsi="Times New Roman" w:cs="Times New Roman"/>
          <w:b/>
          <w:sz w:val="28"/>
          <w:szCs w:val="28"/>
          <w:u w:val="single"/>
          <w:lang w:eastAsia="en-GB"/>
        </w:rPr>
        <w:t>Overtime</w:t>
      </w:r>
    </w:p>
    <w:p w:rsidR="009C248D" w:rsidRPr="00C677A7" w:rsidRDefault="009C248D" w:rsidP="00F86623">
      <w:pPr>
        <w:spacing w:after="0" w:line="240" w:lineRule="auto"/>
        <w:jc w:val="both"/>
        <w:rPr>
          <w:rFonts w:ascii="Times New Roman" w:eastAsia="Times" w:hAnsi="Times New Roman" w:cs="Times New Roman"/>
          <w:sz w:val="16"/>
          <w:szCs w:val="16"/>
          <w:lang w:eastAsia="en-GB"/>
        </w:rPr>
      </w:pPr>
    </w:p>
    <w:p w:rsidR="009C248D" w:rsidRDefault="009C248D" w:rsidP="00F86623">
      <w:pPr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GB"/>
        </w:rPr>
      </w:pPr>
      <w:r>
        <w:rPr>
          <w:rFonts w:ascii="Times New Roman" w:eastAsia="Times" w:hAnsi="Times New Roman" w:cs="Times New Roman"/>
          <w:sz w:val="28"/>
          <w:szCs w:val="28"/>
          <w:lang w:eastAsia="en-GB"/>
        </w:rPr>
        <w:t>Please note that the Andrew Wiles Building is staffed from 7:45am until 6:0</w:t>
      </w:r>
      <w:r w:rsidR="0023730F">
        <w:rPr>
          <w:rFonts w:ascii="Times New Roman" w:eastAsia="Times" w:hAnsi="Times New Roman" w:cs="Times New Roman"/>
          <w:sz w:val="28"/>
          <w:szCs w:val="28"/>
          <w:lang w:eastAsia="en-GB"/>
        </w:rPr>
        <w:t>0pm Monday to Friday. Any e</w:t>
      </w:r>
      <w:r w:rsidR="005375D9">
        <w:rPr>
          <w:rFonts w:ascii="Times New Roman" w:eastAsia="Times" w:hAnsi="Times New Roman" w:cs="Times New Roman"/>
          <w:sz w:val="28"/>
          <w:szCs w:val="28"/>
          <w:lang w:eastAsia="en-GB"/>
        </w:rPr>
        <w:t>vent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taking place outside of these hours</w:t>
      </w:r>
      <w:r w:rsidR="0023730F">
        <w:rPr>
          <w:rFonts w:ascii="Times New Roman" w:eastAsia="Times" w:hAnsi="Times New Roman" w:cs="Times New Roman"/>
          <w:sz w:val="28"/>
          <w:szCs w:val="28"/>
          <w:lang w:eastAsia="en-GB"/>
        </w:rPr>
        <w:t>,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</w:t>
      </w:r>
      <w:r w:rsidR="005375D9">
        <w:rPr>
          <w:rFonts w:ascii="Times New Roman" w:eastAsia="Times" w:hAnsi="Times New Roman" w:cs="Times New Roman"/>
          <w:sz w:val="28"/>
          <w:szCs w:val="28"/>
          <w:lang w:eastAsia="en-GB"/>
        </w:rPr>
        <w:t>including w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>eekends</w:t>
      </w:r>
      <w:r w:rsidR="0023730F">
        <w:rPr>
          <w:rFonts w:ascii="Times New Roman" w:eastAsia="Times" w:hAnsi="Times New Roman" w:cs="Times New Roman"/>
          <w:sz w:val="28"/>
          <w:szCs w:val="28"/>
          <w:lang w:eastAsia="en-GB"/>
        </w:rPr>
        <w:t>,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will need staffing and overtime will be c</w:t>
      </w:r>
      <w:r w:rsidR="005359B2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harged. </w:t>
      </w:r>
      <w:r w:rsidR="00C677A7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It is a requirement to have 1 member of staff per 150 guests. </w:t>
      </w:r>
      <w:r w:rsidR="0023730F">
        <w:rPr>
          <w:rFonts w:ascii="Times New Roman" w:eastAsia="Times" w:hAnsi="Times New Roman" w:cs="Times New Roman"/>
          <w:sz w:val="28"/>
          <w:szCs w:val="28"/>
          <w:lang w:eastAsia="en-GB"/>
        </w:rPr>
        <w:t>For essential</w:t>
      </w:r>
      <w:r w:rsidR="005359B2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information about the Andrew Wiles Building, please visit </w:t>
      </w:r>
      <w:hyperlink r:id="rId8" w:history="1">
        <w:r w:rsidR="005359B2" w:rsidRPr="008D7FD6">
          <w:rPr>
            <w:rStyle w:val="Hyperlink"/>
            <w:rFonts w:ascii="Times New Roman" w:eastAsia="Times" w:hAnsi="Times New Roman" w:cs="Times New Roman"/>
            <w:color w:val="1B4171" w:themeColor="accent2" w:themeShade="80"/>
            <w:sz w:val="28"/>
            <w:szCs w:val="28"/>
            <w:lang w:eastAsia="en-GB"/>
          </w:rPr>
          <w:t>https://www.admin.ox.ac.uk/access/dandt/mpls/andrewwilesbuilding/</w:t>
        </w:r>
      </w:hyperlink>
    </w:p>
    <w:p w:rsidR="00B40F87" w:rsidRPr="00C677A7" w:rsidRDefault="00B40F87" w:rsidP="00F86623">
      <w:pPr>
        <w:spacing w:after="0" w:line="240" w:lineRule="auto"/>
        <w:jc w:val="both"/>
        <w:rPr>
          <w:rFonts w:ascii="Times New Roman" w:eastAsia="Times" w:hAnsi="Times New Roman" w:cs="Times New Roman"/>
          <w:sz w:val="16"/>
          <w:szCs w:val="16"/>
          <w:lang w:eastAsia="en-GB"/>
        </w:rPr>
      </w:pPr>
    </w:p>
    <w:p w:rsidR="00B40F87" w:rsidRPr="001D1CE9" w:rsidRDefault="00B40F87" w:rsidP="00F86623">
      <w:pPr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  <w:u w:val="single"/>
          <w:lang w:eastAsia="en-GB"/>
        </w:rPr>
      </w:pPr>
      <w:r w:rsidRPr="001D1CE9">
        <w:rPr>
          <w:rFonts w:ascii="Times New Roman" w:eastAsia="Times" w:hAnsi="Times New Roman" w:cs="Times New Roman"/>
          <w:b/>
          <w:sz w:val="28"/>
          <w:szCs w:val="28"/>
          <w:u w:val="single"/>
          <w:lang w:eastAsia="en-GB"/>
        </w:rPr>
        <w:t>Cleaning</w:t>
      </w:r>
    </w:p>
    <w:p w:rsidR="00755D9A" w:rsidRPr="00C677A7" w:rsidRDefault="00755D9A" w:rsidP="00F86623">
      <w:pPr>
        <w:spacing w:after="0" w:line="240" w:lineRule="auto"/>
        <w:jc w:val="both"/>
        <w:rPr>
          <w:rFonts w:ascii="Times New Roman" w:eastAsia="Times" w:hAnsi="Times New Roman" w:cs="Times New Roman"/>
          <w:b/>
          <w:sz w:val="16"/>
          <w:szCs w:val="16"/>
          <w:lang w:eastAsia="en-GB"/>
        </w:rPr>
      </w:pPr>
    </w:p>
    <w:p w:rsidR="009D1305" w:rsidRDefault="00C81798" w:rsidP="00C81798">
      <w:pPr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GB"/>
        </w:rPr>
      </w:pPr>
      <w:r>
        <w:rPr>
          <w:rFonts w:ascii="Times New Roman" w:eastAsia="Times" w:hAnsi="Times New Roman" w:cs="Times New Roman"/>
          <w:sz w:val="28"/>
          <w:szCs w:val="28"/>
          <w:lang w:eastAsia="en-GB"/>
        </w:rPr>
        <w:t>Please be aware that our cleanin</w:t>
      </w:r>
      <w:r w:rsidR="007C2A0A">
        <w:rPr>
          <w:rFonts w:ascii="Times New Roman" w:eastAsia="Times" w:hAnsi="Times New Roman" w:cs="Times New Roman"/>
          <w:sz w:val="28"/>
          <w:szCs w:val="28"/>
          <w:lang w:eastAsia="en-GB"/>
        </w:rPr>
        <w:t>g contractors cle</w:t>
      </w:r>
      <w:bookmarkStart w:id="0" w:name="_GoBack"/>
      <w:bookmarkEnd w:id="0"/>
      <w:r w:rsidR="007C2A0A">
        <w:rPr>
          <w:rFonts w:ascii="Times New Roman" w:eastAsia="Times" w:hAnsi="Times New Roman" w:cs="Times New Roman"/>
          <w:sz w:val="28"/>
          <w:szCs w:val="28"/>
          <w:lang w:eastAsia="en-GB"/>
        </w:rPr>
        <w:t>an the AWB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Sunday night through to Thursday</w:t>
      </w:r>
      <w:r w:rsidR="007C2A0A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night. If an event is taking place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on either Saturday or Sunday, </w:t>
      </w:r>
      <w:r w:rsidR="00B40F87" w:rsidRPr="00755D9A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Facilities Staff will </w:t>
      </w:r>
      <w:r>
        <w:rPr>
          <w:rFonts w:ascii="Times New Roman" w:eastAsia="Times" w:hAnsi="Times New Roman" w:cs="Times New Roman"/>
          <w:sz w:val="28"/>
          <w:szCs w:val="28"/>
          <w:lang w:eastAsia="en-GB"/>
        </w:rPr>
        <w:t>need additional time to make spaces clean and ready</w:t>
      </w:r>
      <w:r w:rsidR="00E6148C">
        <w:rPr>
          <w:rFonts w:ascii="Times New Roman" w:eastAsia="Times" w:hAnsi="Times New Roman" w:cs="Times New Roman"/>
          <w:sz w:val="28"/>
          <w:szCs w:val="28"/>
          <w:lang w:eastAsia="en-GB"/>
        </w:rPr>
        <w:t>,</w:t>
      </w:r>
      <w:r w:rsidR="007C2A0A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or</w:t>
      </w:r>
      <w:r w:rsidR="0023730F">
        <w:rPr>
          <w:rFonts w:ascii="Times New Roman" w:eastAsia="Times" w:hAnsi="Times New Roman" w:cs="Times New Roman"/>
          <w:sz w:val="28"/>
          <w:szCs w:val="28"/>
          <w:lang w:eastAsia="en-GB"/>
        </w:rPr>
        <w:t xml:space="preserve"> we can make arrangeme</w:t>
      </w:r>
      <w:r w:rsidR="007C2A0A">
        <w:rPr>
          <w:rFonts w:ascii="Times New Roman" w:eastAsia="Times" w:hAnsi="Times New Roman" w:cs="Times New Roman"/>
          <w:sz w:val="28"/>
          <w:szCs w:val="28"/>
          <w:lang w:eastAsia="en-GB"/>
        </w:rPr>
        <w:t>nts with the contractor for additional cleaning (chargeable)</w:t>
      </w:r>
      <w:r w:rsidR="009D1305">
        <w:rPr>
          <w:rFonts w:ascii="Times New Roman" w:eastAsia="Times" w:hAnsi="Times New Roman" w:cs="Times New Roman"/>
          <w:sz w:val="28"/>
          <w:szCs w:val="28"/>
          <w:lang w:eastAsia="en-GB"/>
        </w:rPr>
        <w:t>.</w:t>
      </w:r>
    </w:p>
    <w:p w:rsidR="00C81798" w:rsidRPr="00755D9A" w:rsidRDefault="00C81798" w:rsidP="00C81798">
      <w:pPr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  <w:lang w:eastAsia="en-GB"/>
        </w:rPr>
      </w:pPr>
    </w:p>
    <w:sectPr w:rsidR="00C81798" w:rsidRPr="00755D9A" w:rsidSect="0050327B">
      <w:pgSz w:w="11906" w:h="16838" w:code="9"/>
      <w:pgMar w:top="720" w:right="720" w:bottom="720" w:left="720" w:header="709" w:footer="709" w:gutter="0"/>
      <w:pgBorders w:offsetFrom="page">
        <w:top w:val="double" w:sz="4" w:space="15" w:color="052E65" w:themeColor="text2" w:themeShade="BF"/>
        <w:left w:val="double" w:sz="4" w:space="15" w:color="052E65" w:themeColor="text2" w:themeShade="BF"/>
        <w:bottom w:val="double" w:sz="4" w:space="15" w:color="052E65" w:themeColor="text2" w:themeShade="BF"/>
        <w:right w:val="double" w:sz="4" w:space="15" w:color="052E65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2DB3"/>
    <w:multiLevelType w:val="hybridMultilevel"/>
    <w:tmpl w:val="EDC2B040"/>
    <w:lvl w:ilvl="0" w:tplc="87B6B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2D83"/>
    <w:multiLevelType w:val="hybridMultilevel"/>
    <w:tmpl w:val="0512D3DA"/>
    <w:lvl w:ilvl="0" w:tplc="195E93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3B8C"/>
    <w:multiLevelType w:val="hybridMultilevel"/>
    <w:tmpl w:val="2A626236"/>
    <w:lvl w:ilvl="0" w:tplc="CC7088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C01CF"/>
    <w:multiLevelType w:val="hybridMultilevel"/>
    <w:tmpl w:val="7F36E14C"/>
    <w:lvl w:ilvl="0" w:tplc="849AA1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A8"/>
    <w:rsid w:val="00001E8F"/>
    <w:rsid w:val="00004D10"/>
    <w:rsid w:val="0004564A"/>
    <w:rsid w:val="000D3FF4"/>
    <w:rsid w:val="000F3E5A"/>
    <w:rsid w:val="001518A3"/>
    <w:rsid w:val="00155460"/>
    <w:rsid w:val="001D1CE9"/>
    <w:rsid w:val="001E4386"/>
    <w:rsid w:val="00207BD8"/>
    <w:rsid w:val="00235227"/>
    <w:rsid w:val="0023730F"/>
    <w:rsid w:val="0026676D"/>
    <w:rsid w:val="002B6543"/>
    <w:rsid w:val="002E6EF5"/>
    <w:rsid w:val="00301457"/>
    <w:rsid w:val="003733C9"/>
    <w:rsid w:val="00382664"/>
    <w:rsid w:val="0039504E"/>
    <w:rsid w:val="0039619C"/>
    <w:rsid w:val="003C5E5A"/>
    <w:rsid w:val="003C75EA"/>
    <w:rsid w:val="003D67E6"/>
    <w:rsid w:val="003D71B2"/>
    <w:rsid w:val="00486D8E"/>
    <w:rsid w:val="004E1A40"/>
    <w:rsid w:val="0050327B"/>
    <w:rsid w:val="0052435D"/>
    <w:rsid w:val="005359B2"/>
    <w:rsid w:val="005375D9"/>
    <w:rsid w:val="00555F7B"/>
    <w:rsid w:val="00586C0A"/>
    <w:rsid w:val="00597B83"/>
    <w:rsid w:val="006173B7"/>
    <w:rsid w:val="00630A36"/>
    <w:rsid w:val="00651412"/>
    <w:rsid w:val="00686A54"/>
    <w:rsid w:val="006B41FC"/>
    <w:rsid w:val="006D21A8"/>
    <w:rsid w:val="006E041A"/>
    <w:rsid w:val="00710016"/>
    <w:rsid w:val="00746313"/>
    <w:rsid w:val="00755D9A"/>
    <w:rsid w:val="00770E4C"/>
    <w:rsid w:val="0077155A"/>
    <w:rsid w:val="00775573"/>
    <w:rsid w:val="00785DE7"/>
    <w:rsid w:val="007B4A5D"/>
    <w:rsid w:val="007C2A0A"/>
    <w:rsid w:val="007E3C49"/>
    <w:rsid w:val="007F189A"/>
    <w:rsid w:val="0082548C"/>
    <w:rsid w:val="008825DC"/>
    <w:rsid w:val="0089033F"/>
    <w:rsid w:val="008973CC"/>
    <w:rsid w:val="008D7FD6"/>
    <w:rsid w:val="00902FAB"/>
    <w:rsid w:val="009244D8"/>
    <w:rsid w:val="009520BC"/>
    <w:rsid w:val="009B3104"/>
    <w:rsid w:val="009C248D"/>
    <w:rsid w:val="009C3C81"/>
    <w:rsid w:val="009D1305"/>
    <w:rsid w:val="009F3B98"/>
    <w:rsid w:val="00A07006"/>
    <w:rsid w:val="00A10212"/>
    <w:rsid w:val="00A14BAE"/>
    <w:rsid w:val="00A256A8"/>
    <w:rsid w:val="00A27BFB"/>
    <w:rsid w:val="00A40CD0"/>
    <w:rsid w:val="00A71E86"/>
    <w:rsid w:val="00AB136A"/>
    <w:rsid w:val="00B14163"/>
    <w:rsid w:val="00B35DB4"/>
    <w:rsid w:val="00B40F87"/>
    <w:rsid w:val="00B74866"/>
    <w:rsid w:val="00B96047"/>
    <w:rsid w:val="00BF5E12"/>
    <w:rsid w:val="00C27CED"/>
    <w:rsid w:val="00C335A0"/>
    <w:rsid w:val="00C35193"/>
    <w:rsid w:val="00C4287C"/>
    <w:rsid w:val="00C628F2"/>
    <w:rsid w:val="00C677A7"/>
    <w:rsid w:val="00C81798"/>
    <w:rsid w:val="00CC0792"/>
    <w:rsid w:val="00D03CA3"/>
    <w:rsid w:val="00D127B9"/>
    <w:rsid w:val="00D30767"/>
    <w:rsid w:val="00D36DFB"/>
    <w:rsid w:val="00D56B58"/>
    <w:rsid w:val="00D66162"/>
    <w:rsid w:val="00D66871"/>
    <w:rsid w:val="00DD25D5"/>
    <w:rsid w:val="00DF0F8E"/>
    <w:rsid w:val="00E13535"/>
    <w:rsid w:val="00E41996"/>
    <w:rsid w:val="00E6148C"/>
    <w:rsid w:val="00E81BA5"/>
    <w:rsid w:val="00EA3127"/>
    <w:rsid w:val="00ED542A"/>
    <w:rsid w:val="00F17D44"/>
    <w:rsid w:val="00F351B6"/>
    <w:rsid w:val="00F50921"/>
    <w:rsid w:val="00F86623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FE254E-EFC8-4041-BDDD-F17528DA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C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A256A8"/>
    <w:rPr>
      <w:smallCaps/>
      <w:color w:val="4584D3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8A3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8A3"/>
    <w:rPr>
      <w:b/>
      <w:bCs/>
      <w:i/>
      <w:iCs/>
      <w:color w:val="31B6FD" w:themeColor="accent1"/>
    </w:rPr>
  </w:style>
  <w:style w:type="table" w:styleId="TableGrid">
    <w:name w:val="Table Grid"/>
    <w:basedOn w:val="TableNormal"/>
    <w:uiPriority w:val="59"/>
    <w:rsid w:val="00CC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40CD0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0CD0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40CD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A40CD0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CD0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40CD0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40CD0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NoSpacing">
    <w:name w:val="No Spacing"/>
    <w:uiPriority w:val="1"/>
    <w:qFormat/>
    <w:rsid w:val="00A40CD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40CD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40C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0CD0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335A0"/>
    <w:rPr>
      <w:i/>
      <w:iCs/>
    </w:rPr>
  </w:style>
  <w:style w:type="character" w:styleId="Hyperlink">
    <w:name w:val="Hyperlink"/>
    <w:basedOn w:val="DefaultParagraphFont"/>
    <w:uiPriority w:val="99"/>
    <w:unhideWhenUsed/>
    <w:rsid w:val="008825DC"/>
    <w:rPr>
      <w:color w:val="008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6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FF4"/>
    <w:rPr>
      <w:b/>
      <w:bCs/>
      <w:i/>
      <w:iCs/>
      <w:color w:val="31B6F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0D3FF4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3C75EA"/>
    <w:rPr>
      <w:color w:val="5EAE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.ox.ac.uk/access/dandt/mpls/andrewwilesbuilding/" TargetMode="External"/><Relationship Id="rId3" Type="http://schemas.openxmlformats.org/officeDocument/2006/relationships/styles" Target="styles.xml"/><Relationship Id="rId7" Type="http://schemas.openxmlformats.org/officeDocument/2006/relationships/hyperlink" Target="mailto:events@maths.ox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m-managers@maths.ox.ac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aveform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F5FF-7CC2-4162-A336-07255EF6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Davies</dc:creator>
  <cp:lastModifiedBy>Georgina Rudolph</cp:lastModifiedBy>
  <cp:revision>4</cp:revision>
  <cp:lastPrinted>2015-09-30T10:54:00Z</cp:lastPrinted>
  <dcterms:created xsi:type="dcterms:W3CDTF">2019-02-25T16:27:00Z</dcterms:created>
  <dcterms:modified xsi:type="dcterms:W3CDTF">2019-02-25T16:30:00Z</dcterms:modified>
</cp:coreProperties>
</file>